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9F" w:rsidRDefault="006529B4" w:rsidP="00C61F53">
      <w:pPr>
        <w:pStyle w:val="NormalWeb"/>
        <w:spacing w:line="210" w:lineRule="atLeast"/>
        <w:jc w:val="center"/>
        <w:rPr>
          <w:rStyle w:val="boldblue1"/>
          <w:b w:val="0"/>
          <w:bCs w:val="0"/>
        </w:rPr>
      </w:pPr>
      <w:r>
        <w:rPr>
          <w:rFonts w:ascii="Arial" w:hAnsi="Arial" w:cs="Arial"/>
          <w:b/>
          <w:bCs/>
          <w:noProof/>
          <w:color w:val="242751"/>
          <w:sz w:val="21"/>
          <w:szCs w:val="21"/>
        </w:rPr>
        <w:drawing>
          <wp:inline distT="0" distB="0" distL="0" distR="0">
            <wp:extent cx="1666875" cy="2219325"/>
            <wp:effectExtent l="19050" t="0" r="9525" b="0"/>
            <wp:docPr id="1" name="Picture 1" descr="10-parekh-dav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-parekh-davi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79F" w:rsidRPr="00C61F53" w:rsidRDefault="005C079F" w:rsidP="00C61F53">
      <w:pPr>
        <w:pStyle w:val="NormalWeb"/>
        <w:spacing w:line="210" w:lineRule="atLeast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C61F53">
        <w:rPr>
          <w:rStyle w:val="boldblue1"/>
          <w:sz w:val="22"/>
          <w:szCs w:val="22"/>
        </w:rPr>
        <w:t>Dr. David Parekh</w:t>
      </w:r>
      <w:r w:rsidRPr="00C61F53">
        <w:rPr>
          <w:rFonts w:ascii="Arial" w:hAnsi="Arial" w:cs="Arial"/>
          <w:color w:val="000000"/>
          <w:sz w:val="22"/>
          <w:szCs w:val="22"/>
        </w:rPr>
        <w:br/>
      </w:r>
      <w:r w:rsidR="00791052" w:rsidRPr="00C61F53">
        <w:rPr>
          <w:rStyle w:val="slant1"/>
          <w:rFonts w:ascii="Arial" w:hAnsi="Arial" w:cs="Arial"/>
          <w:color w:val="000000"/>
          <w:sz w:val="22"/>
          <w:szCs w:val="22"/>
        </w:rPr>
        <w:t>Vice President, Research</w:t>
      </w:r>
      <w:r w:rsidR="00791052" w:rsidRPr="00C61F53">
        <w:rPr>
          <w:rStyle w:val="slant1"/>
          <w:rFonts w:ascii="Arial" w:hAnsi="Arial" w:cs="Arial"/>
          <w:color w:val="000000"/>
          <w:sz w:val="22"/>
          <w:szCs w:val="22"/>
        </w:rPr>
        <w:br/>
      </w:r>
      <w:r w:rsidRPr="00C61F53">
        <w:rPr>
          <w:rStyle w:val="slant1"/>
          <w:rFonts w:ascii="Arial" w:hAnsi="Arial" w:cs="Arial"/>
          <w:color w:val="000000"/>
          <w:sz w:val="22"/>
          <w:szCs w:val="22"/>
        </w:rPr>
        <w:t>Director, United Technologies Research Center</w:t>
      </w:r>
      <w:r w:rsidR="006529B4">
        <w:rPr>
          <w:rFonts w:ascii="Arial" w:hAnsi="Arial" w:cs="Arial"/>
          <w:color w:val="000000"/>
          <w:sz w:val="22"/>
          <w:szCs w:val="22"/>
        </w:rPr>
        <w:t xml:space="preserve"> </w:t>
      </w:r>
      <w:r w:rsidR="003A7D39" w:rsidRPr="00C61F53">
        <w:rPr>
          <w:rFonts w:ascii="Arial" w:hAnsi="Arial" w:cs="Arial"/>
          <w:b/>
          <w:i/>
          <w:color w:val="000000"/>
          <w:sz w:val="22"/>
          <w:szCs w:val="22"/>
        </w:rPr>
        <w:t>(UTRC)</w:t>
      </w:r>
    </w:p>
    <w:p w:rsidR="002C6007" w:rsidRDefault="002C6007" w:rsidP="005C079F">
      <w:pPr>
        <w:pStyle w:val="NormalWeb"/>
        <w:spacing w:line="210" w:lineRule="atLeast"/>
        <w:rPr>
          <w:rFonts w:ascii="Arial" w:hAnsi="Arial" w:cs="Arial"/>
          <w:color w:val="000000"/>
        </w:rPr>
      </w:pPr>
    </w:p>
    <w:p w:rsidR="002C6007" w:rsidRPr="002C6007" w:rsidRDefault="002C6007" w:rsidP="005C079F">
      <w:pPr>
        <w:pStyle w:val="NormalWeb"/>
        <w:spacing w:line="21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Dr. David Parekh serves as Vice President</w:t>
      </w:r>
      <w:r w:rsidR="00C61F53">
        <w:rPr>
          <w:rFonts w:ascii="Arial" w:hAnsi="Arial" w:cs="Arial"/>
          <w:color w:val="000000"/>
        </w:rPr>
        <w:t>, Research,</w:t>
      </w:r>
      <w:r>
        <w:rPr>
          <w:rFonts w:ascii="Arial" w:hAnsi="Arial" w:cs="Arial"/>
          <w:color w:val="000000"/>
        </w:rPr>
        <w:t xml:space="preserve"> and Director</w:t>
      </w:r>
      <w:r w:rsidR="00C61F53">
        <w:rPr>
          <w:rFonts w:ascii="Arial" w:hAnsi="Arial" w:cs="Arial"/>
          <w:color w:val="000000"/>
        </w:rPr>
        <w:t xml:space="preserve">, </w:t>
      </w:r>
      <w:r w:rsidRPr="002C6007">
        <w:rPr>
          <w:rFonts w:ascii="Arial" w:hAnsi="Arial" w:cs="Arial"/>
          <w:color w:val="000000"/>
        </w:rPr>
        <w:t>UTRC</w:t>
      </w:r>
      <w:r w:rsidR="00C61F53">
        <w:rPr>
          <w:rFonts w:ascii="Arial" w:hAnsi="Arial" w:cs="Arial"/>
          <w:color w:val="000000"/>
        </w:rPr>
        <w:t>,</w:t>
      </w:r>
      <w:r w:rsidR="000C433F" w:rsidRPr="000C433F">
        <w:rPr>
          <w:rFonts w:ascii="Arial" w:hAnsi="Arial" w:cs="Arial"/>
          <w:color w:val="000000"/>
        </w:rPr>
        <w:t xml:space="preserve"> responsible for advancing the corporation's commitment to growth through technology and innovation</w:t>
      </w:r>
      <w:r w:rsidRPr="000C433F">
        <w:rPr>
          <w:rFonts w:ascii="Arial" w:hAnsi="Arial" w:cs="Arial"/>
          <w:color w:val="000000"/>
        </w:rPr>
        <w:t>.</w:t>
      </w:r>
      <w:r w:rsidR="00C61F53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UTRC is the corporate research center for the</w:t>
      </w:r>
      <w:r w:rsidRPr="002C6007">
        <w:rPr>
          <w:rFonts w:ascii="Arial" w:hAnsi="Arial" w:cs="Arial"/>
          <w:color w:val="000000"/>
        </w:rPr>
        <w:t xml:space="preserve"> businesses of United Technologies -- industry leaders in aerospace propulsion, </w:t>
      </w:r>
      <w:r>
        <w:rPr>
          <w:rFonts w:ascii="Arial" w:hAnsi="Arial" w:cs="Arial"/>
          <w:color w:val="000000"/>
        </w:rPr>
        <w:t xml:space="preserve">vertical flight, </w:t>
      </w:r>
      <w:r w:rsidRPr="002C6007">
        <w:rPr>
          <w:rFonts w:ascii="Arial" w:hAnsi="Arial" w:cs="Arial"/>
          <w:color w:val="000000"/>
        </w:rPr>
        <w:t xml:space="preserve">building infrastructure and services, heating and air conditioning, fire and security systems and power generation. </w:t>
      </w:r>
      <w:r>
        <w:rPr>
          <w:rFonts w:ascii="Arial" w:hAnsi="Arial" w:cs="Arial"/>
          <w:color w:val="000000"/>
        </w:rPr>
        <w:t xml:space="preserve"> </w:t>
      </w:r>
      <w:r w:rsidRPr="002C6007">
        <w:rPr>
          <w:rFonts w:ascii="Arial" w:hAnsi="Arial" w:cs="Arial"/>
          <w:color w:val="000000"/>
        </w:rPr>
        <w:t xml:space="preserve">Founded in 1929, </w:t>
      </w:r>
      <w:r w:rsidR="00C32BD8">
        <w:rPr>
          <w:rFonts w:ascii="Arial" w:hAnsi="Arial" w:cs="Arial"/>
          <w:color w:val="000000"/>
        </w:rPr>
        <w:t>UTRC</w:t>
      </w:r>
      <w:r w:rsidRPr="002C6007">
        <w:rPr>
          <w:rFonts w:ascii="Arial" w:hAnsi="Arial" w:cs="Arial"/>
          <w:color w:val="000000"/>
        </w:rPr>
        <w:t xml:space="preserve"> is located in East Hartford, Connecticut (U.S.) and also operates a</w:t>
      </w:r>
      <w:r w:rsidR="00C61F53">
        <w:rPr>
          <w:rFonts w:ascii="Arial" w:hAnsi="Arial" w:cs="Arial"/>
          <w:color w:val="000000"/>
        </w:rPr>
        <w:t>n office in Berkeley, California as well as</w:t>
      </w:r>
      <w:r w:rsidRPr="002C6007">
        <w:rPr>
          <w:rFonts w:ascii="Arial" w:hAnsi="Arial" w:cs="Arial"/>
          <w:color w:val="000000"/>
        </w:rPr>
        <w:t xml:space="preserve"> research and development center</w:t>
      </w:r>
      <w:r w:rsidR="00C61F53">
        <w:rPr>
          <w:rFonts w:ascii="Arial" w:hAnsi="Arial" w:cs="Arial"/>
          <w:color w:val="000000"/>
        </w:rPr>
        <w:t>s</w:t>
      </w:r>
      <w:r w:rsidRPr="002C6007">
        <w:rPr>
          <w:rFonts w:ascii="Arial" w:hAnsi="Arial" w:cs="Arial"/>
          <w:color w:val="000000"/>
        </w:rPr>
        <w:t xml:space="preserve"> in </w:t>
      </w:r>
      <w:r w:rsidR="00C61F53">
        <w:rPr>
          <w:rFonts w:ascii="Arial" w:hAnsi="Arial" w:cs="Arial"/>
          <w:color w:val="000000"/>
        </w:rPr>
        <w:t xml:space="preserve">Cork, Ireland and </w:t>
      </w:r>
      <w:r w:rsidRPr="002C6007">
        <w:rPr>
          <w:rFonts w:ascii="Arial" w:hAnsi="Arial" w:cs="Arial"/>
          <w:color w:val="000000"/>
        </w:rPr>
        <w:t>Shanghai, China.</w:t>
      </w:r>
      <w:r w:rsidR="00791052">
        <w:rPr>
          <w:rFonts w:ascii="Arial" w:hAnsi="Arial" w:cs="Arial"/>
          <w:color w:val="000000"/>
        </w:rPr>
        <w:t xml:space="preserve">  </w:t>
      </w:r>
      <w:r w:rsidR="00C32BD8">
        <w:rPr>
          <w:rFonts w:ascii="Arial" w:hAnsi="Arial" w:cs="Arial"/>
          <w:color w:val="000000"/>
        </w:rPr>
        <w:t>The research center</w:t>
      </w:r>
      <w:r w:rsidR="00791052">
        <w:rPr>
          <w:rFonts w:ascii="Arial" w:hAnsi="Arial" w:cs="Arial"/>
          <w:color w:val="000000"/>
        </w:rPr>
        <w:t xml:space="preserve"> employs about 500 scientists, engineers, and staff </w:t>
      </w:r>
      <w:r w:rsidR="00C61F53">
        <w:rPr>
          <w:rFonts w:ascii="Arial" w:hAnsi="Arial" w:cs="Arial"/>
          <w:color w:val="000000"/>
        </w:rPr>
        <w:t>and its global workforce is comprised of</w:t>
      </w:r>
      <w:r w:rsidR="00791052">
        <w:rPr>
          <w:rFonts w:ascii="Arial" w:hAnsi="Arial" w:cs="Arial"/>
          <w:color w:val="000000"/>
        </w:rPr>
        <w:t xml:space="preserve"> </w:t>
      </w:r>
      <w:r w:rsidR="00C61F53">
        <w:rPr>
          <w:rFonts w:ascii="Arial" w:hAnsi="Arial" w:cs="Arial"/>
          <w:color w:val="000000"/>
        </w:rPr>
        <w:t xml:space="preserve">employees representing more than </w:t>
      </w:r>
      <w:r w:rsidR="00791052">
        <w:rPr>
          <w:rFonts w:ascii="Arial" w:hAnsi="Arial" w:cs="Arial"/>
          <w:color w:val="000000"/>
        </w:rPr>
        <w:t>30 countries.</w:t>
      </w:r>
    </w:p>
    <w:p w:rsidR="005C079F" w:rsidRPr="00833948" w:rsidRDefault="003A7D39" w:rsidP="00C61F53">
      <w:pPr>
        <w:pStyle w:val="NormalWeb"/>
        <w:spacing w:line="21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Prior to joining </w:t>
      </w:r>
      <w:r w:rsidR="005C079F" w:rsidRPr="00833948">
        <w:rPr>
          <w:rFonts w:ascii="Arial" w:hAnsi="Arial" w:cs="Arial"/>
          <w:color w:val="000000"/>
        </w:rPr>
        <w:t>UTRC in 2007</w:t>
      </w:r>
      <w:r w:rsidR="000C433F">
        <w:rPr>
          <w:rFonts w:ascii="Arial" w:hAnsi="Arial" w:cs="Arial"/>
          <w:color w:val="000000"/>
        </w:rPr>
        <w:t>, Dr. Parekh was Deputy D</w:t>
      </w:r>
      <w:r>
        <w:rPr>
          <w:rFonts w:ascii="Arial" w:hAnsi="Arial" w:cs="Arial"/>
          <w:color w:val="000000"/>
        </w:rPr>
        <w:t>irector</w:t>
      </w:r>
      <w:r w:rsidR="005C079F" w:rsidRPr="0083394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of</w:t>
      </w:r>
      <w:r w:rsidR="005C079F" w:rsidRPr="00833948">
        <w:rPr>
          <w:rFonts w:ascii="Arial" w:hAnsi="Arial" w:cs="Arial"/>
          <w:color w:val="000000"/>
        </w:rPr>
        <w:t xml:space="preserve"> Georgia Tech Research Institute</w:t>
      </w:r>
      <w:r w:rsidR="000C433F">
        <w:rPr>
          <w:rFonts w:ascii="Arial" w:hAnsi="Arial" w:cs="Arial"/>
          <w:color w:val="000000"/>
        </w:rPr>
        <w:t xml:space="preserve"> and Associate Vice Provost for Research</w:t>
      </w:r>
      <w:r>
        <w:rPr>
          <w:rFonts w:ascii="Arial" w:hAnsi="Arial" w:cs="Arial"/>
          <w:color w:val="000000"/>
        </w:rPr>
        <w:t xml:space="preserve">.  </w:t>
      </w:r>
      <w:r w:rsidR="00C61F53">
        <w:rPr>
          <w:rFonts w:ascii="Arial" w:hAnsi="Arial" w:cs="Arial"/>
          <w:color w:val="000000"/>
        </w:rPr>
        <w:t xml:space="preserve">In 2006, he founded Georgia Tech Ireland, serving as President of the university's nonprofit corporation which was created </w:t>
      </w:r>
      <w:r w:rsidR="005C079F" w:rsidRPr="00833948">
        <w:rPr>
          <w:rFonts w:ascii="Arial" w:hAnsi="Arial" w:cs="Arial"/>
          <w:color w:val="000000"/>
        </w:rPr>
        <w:t xml:space="preserve">to conduct basic and applied research programs with multinational corporations and universities in Europe. </w:t>
      </w:r>
      <w:r w:rsidR="002C6007">
        <w:rPr>
          <w:rFonts w:ascii="Arial" w:hAnsi="Arial" w:cs="Arial"/>
          <w:color w:val="000000"/>
        </w:rPr>
        <w:t xml:space="preserve"> </w:t>
      </w:r>
      <w:r w:rsidR="005C079F" w:rsidRPr="00833948">
        <w:rPr>
          <w:rFonts w:ascii="Arial" w:hAnsi="Arial" w:cs="Arial"/>
          <w:color w:val="000000"/>
        </w:rPr>
        <w:t xml:space="preserve">Early in his career, </w:t>
      </w:r>
      <w:r w:rsidR="00362BDB">
        <w:rPr>
          <w:rFonts w:ascii="Arial" w:hAnsi="Arial" w:cs="Arial"/>
          <w:color w:val="000000"/>
        </w:rPr>
        <w:t>he</w:t>
      </w:r>
      <w:r w:rsidR="005C079F" w:rsidRPr="00833948">
        <w:rPr>
          <w:rFonts w:ascii="Arial" w:hAnsi="Arial" w:cs="Arial"/>
          <w:color w:val="000000"/>
        </w:rPr>
        <w:t xml:space="preserve"> </w:t>
      </w:r>
      <w:r w:rsidR="000C433F">
        <w:rPr>
          <w:rFonts w:ascii="Arial" w:hAnsi="Arial" w:cs="Arial"/>
          <w:color w:val="000000"/>
        </w:rPr>
        <w:t>led various advanced research programs at Boeing Phantom Works</w:t>
      </w:r>
      <w:r w:rsidR="005C079F" w:rsidRPr="00833948">
        <w:rPr>
          <w:rFonts w:ascii="Arial" w:hAnsi="Arial" w:cs="Arial"/>
          <w:color w:val="000000"/>
        </w:rPr>
        <w:t xml:space="preserve">. </w:t>
      </w:r>
    </w:p>
    <w:p w:rsidR="003A7D39" w:rsidRPr="00833948" w:rsidRDefault="003A7D39" w:rsidP="003A7D39">
      <w:pPr>
        <w:pStyle w:val="NormalWeb"/>
        <w:spacing w:line="210" w:lineRule="atLeast"/>
        <w:rPr>
          <w:rFonts w:ascii="Arial" w:hAnsi="Arial" w:cs="Arial"/>
          <w:color w:val="000000"/>
        </w:rPr>
      </w:pPr>
      <w:r w:rsidRPr="00833948">
        <w:rPr>
          <w:rFonts w:ascii="Arial" w:hAnsi="Arial" w:cs="Arial"/>
          <w:color w:val="000000"/>
        </w:rPr>
        <w:t>D</w:t>
      </w:r>
      <w:r w:rsidR="00791052">
        <w:rPr>
          <w:rFonts w:ascii="Arial" w:hAnsi="Arial" w:cs="Arial"/>
          <w:color w:val="000000"/>
        </w:rPr>
        <w:t>r.</w:t>
      </w:r>
      <w:r w:rsidRPr="00833948">
        <w:rPr>
          <w:rFonts w:ascii="Arial" w:hAnsi="Arial" w:cs="Arial"/>
          <w:color w:val="000000"/>
        </w:rPr>
        <w:t xml:space="preserve"> Parekh holds a doctorate in mechanical engineering and master's degrees in mechanical and electrical engineering from Stanford University, as well as a bachelor's degree in mechanical engineering from </w:t>
      </w:r>
      <w:r>
        <w:rPr>
          <w:rFonts w:ascii="Arial" w:hAnsi="Arial" w:cs="Arial"/>
          <w:color w:val="000000"/>
        </w:rPr>
        <w:t>Virginia Tech</w:t>
      </w:r>
      <w:r w:rsidRPr="000C433F">
        <w:rPr>
          <w:rFonts w:ascii="Arial" w:hAnsi="Arial" w:cs="Arial"/>
          <w:color w:val="000000"/>
        </w:rPr>
        <w:t>.</w:t>
      </w:r>
      <w:r w:rsidR="001D3683">
        <w:rPr>
          <w:rFonts w:ascii="Arial" w:hAnsi="Arial" w:cs="Arial"/>
          <w:color w:val="000000"/>
        </w:rPr>
        <w:t xml:space="preserve">  He is a</w:t>
      </w:r>
      <w:r w:rsidR="000C433F" w:rsidRPr="000C433F">
        <w:rPr>
          <w:rFonts w:ascii="Arial" w:hAnsi="Arial" w:cs="Arial"/>
          <w:color w:val="000000"/>
        </w:rPr>
        <w:t xml:space="preserve"> Fellow of the American Institute of Aeronautics and Astronautics and a member of the board of the Connecticut Technology Council.  </w:t>
      </w:r>
      <w:r w:rsidRPr="000C433F">
        <w:rPr>
          <w:rFonts w:ascii="Arial" w:hAnsi="Arial" w:cs="Arial"/>
          <w:color w:val="000000"/>
        </w:rPr>
        <w:t xml:space="preserve"> </w:t>
      </w:r>
    </w:p>
    <w:p w:rsidR="003A7D39" w:rsidRDefault="003A7D39"/>
    <w:sectPr w:rsidR="003A7D39" w:rsidSect="00F95CD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C079F"/>
    <w:rsid w:val="000C433F"/>
    <w:rsid w:val="001D3683"/>
    <w:rsid w:val="001E653F"/>
    <w:rsid w:val="002B5F21"/>
    <w:rsid w:val="002C6007"/>
    <w:rsid w:val="0035408B"/>
    <w:rsid w:val="0035417A"/>
    <w:rsid w:val="00362BDB"/>
    <w:rsid w:val="003A7D39"/>
    <w:rsid w:val="003C20E0"/>
    <w:rsid w:val="003F2FEF"/>
    <w:rsid w:val="005C079F"/>
    <w:rsid w:val="006529B4"/>
    <w:rsid w:val="00791052"/>
    <w:rsid w:val="00833948"/>
    <w:rsid w:val="008C2FCF"/>
    <w:rsid w:val="009A1502"/>
    <w:rsid w:val="00C32BD8"/>
    <w:rsid w:val="00C61F53"/>
    <w:rsid w:val="00F95CD7"/>
    <w:rsid w:val="00FE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C079F"/>
    <w:pPr>
      <w:spacing w:before="100" w:beforeAutospacing="1" w:after="100" w:afterAutospacing="1"/>
    </w:pPr>
    <w:rPr>
      <w:sz w:val="24"/>
      <w:szCs w:val="24"/>
    </w:rPr>
  </w:style>
  <w:style w:type="character" w:customStyle="1" w:styleId="boldblue1">
    <w:name w:val="boldblue1"/>
    <w:basedOn w:val="DefaultParagraphFont"/>
    <w:rsid w:val="005C079F"/>
    <w:rPr>
      <w:rFonts w:ascii="Arial" w:hAnsi="Arial" w:cs="Arial" w:hint="default"/>
      <w:b/>
      <w:bCs/>
      <w:color w:val="242751"/>
      <w:sz w:val="21"/>
      <w:szCs w:val="21"/>
    </w:rPr>
  </w:style>
  <w:style w:type="character" w:customStyle="1" w:styleId="slant1">
    <w:name w:val="slant1"/>
    <w:basedOn w:val="DefaultParagraphFont"/>
    <w:rsid w:val="005C079F"/>
    <w:rPr>
      <w:b/>
      <w:bCs/>
      <w:i/>
      <w:iCs/>
    </w:rPr>
  </w:style>
  <w:style w:type="paragraph" w:styleId="BalloonText">
    <w:name w:val="Balloon Text"/>
    <w:basedOn w:val="Normal"/>
    <w:link w:val="BalloonTextChar"/>
    <w:rsid w:val="003F2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2F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1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United Technologies Corporation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malleytj</dc:creator>
  <cp:keywords/>
  <dc:description/>
  <cp:lastModifiedBy>malleytj</cp:lastModifiedBy>
  <cp:revision>2</cp:revision>
  <cp:lastPrinted>2011-04-19T16:35:00Z</cp:lastPrinted>
  <dcterms:created xsi:type="dcterms:W3CDTF">2011-04-19T16:36:00Z</dcterms:created>
  <dcterms:modified xsi:type="dcterms:W3CDTF">2011-04-19T16:36:00Z</dcterms:modified>
</cp:coreProperties>
</file>